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CD9A" w14:textId="77777777" w:rsidR="00D277A3" w:rsidRPr="00241DAD" w:rsidRDefault="00241DAD" w:rsidP="0080400B">
      <w:pPr>
        <w:spacing w:before="240" w:after="120"/>
        <w:rPr>
          <w:sz w:val="36"/>
          <w:szCs w:val="36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 wp14:anchorId="54C4A1BA" wp14:editId="167D4566">
            <wp:simplePos x="0" y="0"/>
            <wp:positionH relativeFrom="column">
              <wp:posOffset>3910330</wp:posOffset>
            </wp:positionH>
            <wp:positionV relativeFrom="paragraph">
              <wp:posOffset>528320</wp:posOffset>
            </wp:positionV>
            <wp:extent cx="2257425" cy="2305050"/>
            <wp:effectExtent l="0" t="0" r="952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7A3" w:rsidRPr="00241DAD">
        <w:rPr>
          <w:sz w:val="36"/>
          <w:szCs w:val="36"/>
        </w:rPr>
        <w:t xml:space="preserve">Exercise </w:t>
      </w:r>
      <w:r w:rsidR="00D25685">
        <w:rPr>
          <w:sz w:val="36"/>
          <w:szCs w:val="36"/>
        </w:rPr>
        <w:t>5</w:t>
      </w:r>
      <w:r w:rsidR="008F55B5" w:rsidRPr="00241DAD">
        <w:rPr>
          <w:sz w:val="36"/>
          <w:szCs w:val="36"/>
        </w:rPr>
        <w:t>.1</w:t>
      </w:r>
      <w:r w:rsidR="00D277A3" w:rsidRPr="00241DAD">
        <w:rPr>
          <w:sz w:val="36"/>
          <w:szCs w:val="36"/>
        </w:rPr>
        <w:t xml:space="preserve"> (</w:t>
      </w:r>
      <w:r w:rsidRPr="00241DAD">
        <w:rPr>
          <w:sz w:val="36"/>
          <w:szCs w:val="36"/>
        </w:rPr>
        <w:t>X-ray diffraction of LCs</w:t>
      </w:r>
      <w:r w:rsidR="00D277A3" w:rsidRPr="00241DAD">
        <w:rPr>
          <w:sz w:val="36"/>
          <w:szCs w:val="36"/>
        </w:rPr>
        <w:t>)</w:t>
      </w:r>
    </w:p>
    <w:p w14:paraId="76C96848" w14:textId="77777777" w:rsidR="00241DAD" w:rsidRDefault="00241DAD" w:rsidP="00241DAD">
      <w:pPr>
        <w:ind w:firstLine="720"/>
        <w:rPr>
          <w:sz w:val="24"/>
          <w:szCs w:val="24"/>
          <w:lang w:val="en-GB"/>
        </w:rPr>
      </w:pPr>
    </w:p>
    <w:p w14:paraId="27B27C1B" w14:textId="77777777" w:rsidR="00241DAD" w:rsidRDefault="00241DAD" w:rsidP="00241DAD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a diffraction experiment, Cu (K</w:t>
      </w:r>
      <w:r w:rsidRPr="00A9117A">
        <w:rPr>
          <w:rFonts w:ascii="Symbol" w:hAnsi="Symbol"/>
          <w:sz w:val="24"/>
          <w:szCs w:val="24"/>
          <w:vertAlign w:val="subscript"/>
          <w:lang w:val="en-GB"/>
        </w:rPr>
        <w:t></w:t>
      </w:r>
      <w:r>
        <w:rPr>
          <w:sz w:val="24"/>
          <w:szCs w:val="24"/>
          <w:lang w:val="en-GB"/>
        </w:rPr>
        <w:t xml:space="preserve">) radiation with a wavelength of 1.54 </w:t>
      </w:r>
      <w:r>
        <w:rPr>
          <w:rFonts w:cs="Arial"/>
          <w:sz w:val="24"/>
          <w:szCs w:val="24"/>
          <w:lang w:val="en-GB"/>
        </w:rPr>
        <w:t>Ǻ</w:t>
      </w:r>
      <w:r>
        <w:rPr>
          <w:sz w:val="24"/>
          <w:szCs w:val="24"/>
          <w:lang w:val="en-GB"/>
        </w:rPr>
        <w:t xml:space="preserve"> is scattered by a liquid crystalline sample. Two reflexes are observed, an outer blurred halo with a cone angle </w:t>
      </w:r>
      <w:r w:rsidRPr="00A9117A">
        <w:rPr>
          <w:rFonts w:ascii="Symbol" w:hAnsi="Symbol"/>
          <w:i/>
          <w:sz w:val="24"/>
          <w:szCs w:val="24"/>
          <w:lang w:val="en-GB"/>
        </w:rPr>
        <w:t></w:t>
      </w:r>
      <w:r w:rsidRPr="00A9117A">
        <w:rPr>
          <w:i/>
          <w:sz w:val="24"/>
          <w:szCs w:val="24"/>
          <w:vertAlign w:val="subscript"/>
          <w:lang w:val="en-GB"/>
        </w:rPr>
        <w:t>outer</w:t>
      </w:r>
      <w:r>
        <w:rPr>
          <w:sz w:val="24"/>
          <w:szCs w:val="24"/>
          <w:lang w:val="en-GB"/>
        </w:rPr>
        <w:t xml:space="preserve">= 40° and an inner sharp reflection at a cone angle of about </w:t>
      </w:r>
      <w:r w:rsidRPr="00A9117A">
        <w:rPr>
          <w:rFonts w:ascii="Symbol" w:hAnsi="Symbol"/>
          <w:i/>
          <w:sz w:val="24"/>
          <w:szCs w:val="24"/>
          <w:lang w:val="en-GB"/>
        </w:rPr>
        <w:t></w:t>
      </w:r>
      <w:r>
        <w:rPr>
          <w:i/>
          <w:sz w:val="24"/>
          <w:szCs w:val="24"/>
          <w:vertAlign w:val="subscript"/>
          <w:lang w:val="en-GB"/>
        </w:rPr>
        <w:t>inner</w:t>
      </w:r>
      <w:r>
        <w:rPr>
          <w:sz w:val="24"/>
          <w:szCs w:val="24"/>
          <w:lang w:val="en-GB"/>
        </w:rPr>
        <w:t xml:space="preserve"> = 6°. </w:t>
      </w:r>
    </w:p>
    <w:p w14:paraId="054FEBA8" w14:textId="77777777" w:rsidR="00241DAD" w:rsidRDefault="00241DAD" w:rsidP="00241DAD">
      <w:pPr>
        <w:jc w:val="both"/>
        <w:rPr>
          <w:sz w:val="24"/>
          <w:szCs w:val="24"/>
        </w:rPr>
      </w:pPr>
      <w:r>
        <w:rPr>
          <w:sz w:val="24"/>
          <w:szCs w:val="24"/>
        </w:rPr>
        <w:t>a)  What kind of liquid crystalline phase could give rise to this diffraction pattern?</w:t>
      </w:r>
    </w:p>
    <w:p w14:paraId="66104952" w14:textId="77777777" w:rsidR="00241DAD" w:rsidRDefault="00241DAD" w:rsidP="00241DAD">
      <w:pPr>
        <w:jc w:val="both"/>
        <w:rPr>
          <w:sz w:val="24"/>
          <w:szCs w:val="24"/>
        </w:rPr>
      </w:pPr>
      <w:r>
        <w:rPr>
          <w:sz w:val="24"/>
          <w:szCs w:val="24"/>
        </w:rPr>
        <w:t>b)   Calculate the structural parameters of this phase.</w:t>
      </w:r>
    </w:p>
    <w:p w14:paraId="19D9BEF6" w14:textId="77777777" w:rsidR="00241DAD" w:rsidRDefault="00241DAD" w:rsidP="00241DAD">
      <w:pPr>
        <w:rPr>
          <w:rFonts w:eastAsiaTheme="minorEastAsia"/>
          <w:sz w:val="24"/>
          <w:szCs w:val="24"/>
        </w:rPr>
      </w:pPr>
    </w:p>
    <w:p w14:paraId="517F939F" w14:textId="77777777" w:rsidR="00496533" w:rsidRPr="008F10DF" w:rsidRDefault="00496533" w:rsidP="00241DAD">
      <w:pPr>
        <w:rPr>
          <w:rFonts w:eastAsiaTheme="minorEastAsia"/>
          <w:sz w:val="24"/>
          <w:szCs w:val="24"/>
        </w:rPr>
      </w:pPr>
    </w:p>
    <w:p w14:paraId="264F13B4" w14:textId="77777777" w:rsidR="009E4FCC" w:rsidRPr="00D87CA6" w:rsidRDefault="00496533" w:rsidP="0080400B">
      <w:pPr>
        <w:spacing w:before="240" w:after="120"/>
        <w:rPr>
          <w:sz w:val="36"/>
          <w:szCs w:val="36"/>
        </w:rPr>
      </w:pPr>
      <w:r>
        <w:rPr>
          <w:noProof/>
          <w:sz w:val="24"/>
          <w:szCs w:val="24"/>
          <w:lang w:val="de-CH" w:eastAsia="de-CH"/>
        </w:rPr>
        <w:drawing>
          <wp:anchor distT="0" distB="0" distL="114300" distR="114300" simplePos="0" relativeHeight="251659264" behindDoc="0" locked="0" layoutInCell="1" allowOverlap="1" wp14:anchorId="5EDC11F3" wp14:editId="3BA98473">
            <wp:simplePos x="0" y="0"/>
            <wp:positionH relativeFrom="column">
              <wp:posOffset>3846195</wp:posOffset>
            </wp:positionH>
            <wp:positionV relativeFrom="paragraph">
              <wp:posOffset>375920</wp:posOffset>
            </wp:positionV>
            <wp:extent cx="2652395" cy="3762375"/>
            <wp:effectExtent l="0" t="0" r="0" b="952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95" cy="376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685">
        <w:rPr>
          <w:sz w:val="36"/>
          <w:szCs w:val="36"/>
        </w:rPr>
        <w:t>Exercise 5</w:t>
      </w:r>
      <w:r w:rsidR="00A064F8" w:rsidRPr="00D87CA6">
        <w:rPr>
          <w:sz w:val="36"/>
          <w:szCs w:val="36"/>
        </w:rPr>
        <w:t>.2</w:t>
      </w:r>
      <w:r w:rsidR="0080400B" w:rsidRPr="00D87CA6">
        <w:rPr>
          <w:sz w:val="36"/>
          <w:szCs w:val="36"/>
        </w:rPr>
        <w:t xml:space="preserve"> (</w:t>
      </w:r>
      <w:r w:rsidR="00C26C74" w:rsidRPr="00D87CA6">
        <w:rPr>
          <w:sz w:val="36"/>
          <w:szCs w:val="36"/>
        </w:rPr>
        <w:t>twisted nematic LCs</w:t>
      </w:r>
      <w:r w:rsidR="0080400B" w:rsidRPr="00D87CA6">
        <w:rPr>
          <w:sz w:val="36"/>
          <w:szCs w:val="36"/>
        </w:rPr>
        <w:t>)</w:t>
      </w:r>
    </w:p>
    <w:p w14:paraId="42B3AB2B" w14:textId="77777777" w:rsidR="00D16538" w:rsidRPr="00D87CA6" w:rsidRDefault="00D16538" w:rsidP="00D16538">
      <w:pPr>
        <w:pStyle w:val="Textkrper"/>
        <w:rPr>
          <w:sz w:val="24"/>
          <w:szCs w:val="24"/>
          <w:lang w:val="en-US"/>
        </w:rPr>
      </w:pPr>
    </w:p>
    <w:p w14:paraId="01BA751B" w14:textId="77777777" w:rsidR="00241DAD" w:rsidRPr="00241DAD" w:rsidRDefault="00241DAD" w:rsidP="00D16538">
      <w:pPr>
        <w:pStyle w:val="Textkrper"/>
        <w:rPr>
          <w:rFonts w:asciiTheme="minorHAnsi" w:hAnsiTheme="minorHAnsi" w:cstheme="minorHAnsi"/>
          <w:sz w:val="24"/>
          <w:szCs w:val="24"/>
          <w:lang w:val="en-US"/>
        </w:rPr>
      </w:pPr>
      <w:r w:rsidRPr="00241DAD">
        <w:rPr>
          <w:rFonts w:asciiTheme="minorHAnsi" w:hAnsiTheme="minorHAnsi" w:cstheme="minorHAnsi"/>
          <w:sz w:val="24"/>
          <w:szCs w:val="24"/>
          <w:lang w:val="en-US"/>
        </w:rPr>
        <w:t>In a twisted nematic (cholesteric) liquid crystal, polarized light passing through the crystal along the twist direction exits the crystal with a different polarization.</w:t>
      </w:r>
    </w:p>
    <w:p w14:paraId="692B302C" w14:textId="77777777" w:rsidR="00241DAD" w:rsidRDefault="00241DAD" w:rsidP="00241DAD">
      <w:pPr>
        <w:pStyle w:val="Textkrper"/>
        <w:numPr>
          <w:ilvl w:val="0"/>
          <w:numId w:val="11"/>
        </w:numPr>
        <w:ind w:left="0" w:hanging="11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Explain the origin of this phenomenon called optical activity</w:t>
      </w:r>
    </w:p>
    <w:p w14:paraId="38E3FE00" w14:textId="77777777" w:rsidR="00241DAD" w:rsidRDefault="00241DAD" w:rsidP="00241DAD">
      <w:pPr>
        <w:pStyle w:val="Textkrper"/>
        <w:numPr>
          <w:ilvl w:val="0"/>
          <w:numId w:val="11"/>
        </w:numPr>
        <w:ind w:left="0" w:hanging="11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Given that the refractive index of </w:t>
      </w:r>
      <w:proofErr w:type="gramStart"/>
      <w:r>
        <w:rPr>
          <w:rFonts w:asciiTheme="minorHAnsi" w:hAnsiTheme="minorHAnsi" w:cstheme="minorHAnsi"/>
          <w:sz w:val="24"/>
          <w:szCs w:val="24"/>
          <w:lang w:val="en-US"/>
        </w:rPr>
        <w:t>r</w:t>
      </w:r>
      <w:r w:rsidR="00496533">
        <w:rPr>
          <w:rFonts w:asciiTheme="minorHAnsi" w:hAnsiTheme="minorHAnsi" w:cstheme="minorHAnsi"/>
          <w:sz w:val="24"/>
          <w:szCs w:val="24"/>
          <w:lang w:val="en-US"/>
        </w:rPr>
        <w:t>ight handed</w:t>
      </w:r>
      <w:proofErr w:type="gramEnd"/>
      <w:r w:rsidR="00496533">
        <w:rPr>
          <w:rFonts w:asciiTheme="minorHAnsi" w:hAnsiTheme="minorHAnsi" w:cstheme="minorHAnsi"/>
          <w:sz w:val="24"/>
          <w:szCs w:val="24"/>
          <w:lang w:val="en-US"/>
        </w:rPr>
        <w:t xml:space="preserve"> circularly polarized light (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R</m:t>
            </m:r>
          </m:sub>
        </m:sSub>
      </m:oMath>
      <w:r w:rsidR="00496533">
        <w:rPr>
          <w:rFonts w:asciiTheme="minorHAnsi" w:hAnsiTheme="minorHAnsi" w:cstheme="minorHAnsi"/>
          <w:sz w:val="24"/>
          <w:szCs w:val="24"/>
          <w:lang w:val="en-US"/>
        </w:rPr>
        <w:t>=1.55) and left hand</w:t>
      </w:r>
      <w:r w:rsidR="008D0828">
        <w:rPr>
          <w:rFonts w:asciiTheme="minorHAnsi" w:hAnsiTheme="minorHAnsi" w:cstheme="minorHAnsi"/>
          <w:sz w:val="24"/>
          <w:szCs w:val="24"/>
          <w:lang w:val="en-US"/>
        </w:rPr>
        <w:t>ed circularly polarized light (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L</m:t>
            </m:r>
          </m:sub>
        </m:sSub>
      </m:oMath>
      <w:r w:rsidR="00496533">
        <w:rPr>
          <w:rFonts w:asciiTheme="minorHAnsi" w:hAnsiTheme="minorHAnsi" w:cstheme="minorHAnsi"/>
          <w:sz w:val="24"/>
          <w:szCs w:val="24"/>
          <w:lang w:val="en-US"/>
        </w:rPr>
        <w:t xml:space="preserve">=1.50) are different, calculate the rotation of the incident polarization of the light beam after passing through the crystal with a thickness of 1 </w:t>
      </w:r>
      <w:r w:rsidR="00496533" w:rsidRPr="00496533">
        <w:rPr>
          <w:rFonts w:ascii="Symbol" w:hAnsi="Symbol" w:cstheme="minorHAnsi"/>
          <w:sz w:val="24"/>
          <w:szCs w:val="24"/>
          <w:lang w:val="en-US"/>
        </w:rPr>
        <w:t></w:t>
      </w:r>
      <w:r w:rsidR="00496533">
        <w:rPr>
          <w:rFonts w:asciiTheme="minorHAnsi" w:hAnsiTheme="minorHAnsi" w:cstheme="minorHAnsi"/>
          <w:sz w:val="24"/>
          <w:szCs w:val="24"/>
          <w:lang w:val="en-US"/>
        </w:rPr>
        <w:t>m. The wavelength of the incident light is 500 nm.</w:t>
      </w:r>
    </w:p>
    <w:p w14:paraId="1D9413B4" w14:textId="77777777" w:rsidR="00496533" w:rsidRPr="00241DAD" w:rsidRDefault="00496533" w:rsidP="00241DAD">
      <w:pPr>
        <w:pStyle w:val="Textkrper"/>
        <w:numPr>
          <w:ilvl w:val="0"/>
          <w:numId w:val="11"/>
        </w:numPr>
        <w:ind w:left="0" w:hanging="11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What would be the thickness required to turn the polarization by 90°?</w:t>
      </w:r>
    </w:p>
    <w:sectPr w:rsidR="00496533" w:rsidRPr="00241DAD">
      <w:headerReference w:type="default" r:id="rId10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6731" w14:textId="77777777" w:rsidR="00A12499" w:rsidRDefault="00A12499" w:rsidP="00A43BB8">
      <w:pPr>
        <w:spacing w:after="0" w:line="240" w:lineRule="auto"/>
      </w:pPr>
      <w:r>
        <w:separator/>
      </w:r>
    </w:p>
  </w:endnote>
  <w:endnote w:type="continuationSeparator" w:id="0">
    <w:p w14:paraId="6E2BE8E6" w14:textId="77777777" w:rsidR="00A12499" w:rsidRDefault="00A12499" w:rsidP="00A4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B8F8" w14:textId="77777777" w:rsidR="00A12499" w:rsidRDefault="00A12499" w:rsidP="00A43BB8">
      <w:pPr>
        <w:spacing w:after="0" w:line="240" w:lineRule="auto"/>
      </w:pPr>
      <w:r>
        <w:separator/>
      </w:r>
    </w:p>
  </w:footnote>
  <w:footnote w:type="continuationSeparator" w:id="0">
    <w:p w14:paraId="19FFEAFA" w14:textId="77777777" w:rsidR="00A12499" w:rsidRDefault="00A12499" w:rsidP="00A4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8AA7" w14:textId="77777777" w:rsidR="00A43BB8" w:rsidRPr="00A43BB8" w:rsidRDefault="00A43BB8">
    <w:pPr>
      <w:pStyle w:val="Kopfzeile"/>
    </w:pPr>
    <w:r w:rsidRPr="00A43BB8">
      <w:t xml:space="preserve">Optical </w:t>
    </w:r>
    <w:r>
      <w:t>p</w:t>
    </w:r>
    <w:r w:rsidRPr="00A43BB8">
      <w:t>roperties of materials</w:t>
    </w:r>
  </w:p>
  <w:p w14:paraId="65D0E056" w14:textId="77777777" w:rsidR="00A43BB8" w:rsidRPr="00A43BB8" w:rsidRDefault="00CC3500" w:rsidP="00A43BB8">
    <w:pPr>
      <w:pStyle w:val="Kopfzeile"/>
    </w:pPr>
    <w:r>
      <w:t xml:space="preserve">Dr. </w:t>
    </w:r>
    <w:r w:rsidR="00A43BB8" w:rsidRPr="00A43BB8">
      <w:t xml:space="preserve">Arianna Marchioro and </w:t>
    </w:r>
    <w:r>
      <w:t xml:space="preserve">Prof. </w:t>
    </w:r>
    <w:r w:rsidR="00A43BB8" w:rsidRPr="00A43BB8">
      <w:t>Frank Nüesch</w:t>
    </w:r>
    <w:r w:rsidR="00A43BB8" w:rsidRPr="00A43BB8">
      <w:tab/>
    </w:r>
    <w:r w:rsidR="00A43BB8">
      <w:tab/>
      <w:t xml:space="preserve">Assistants: </w:t>
    </w:r>
    <w:r w:rsidR="008D0828">
      <w:t>Viktor Vorobev</w:t>
    </w:r>
    <w:r w:rsidR="00A43BB8" w:rsidRPr="00A43BB8">
      <w:t xml:space="preserve"> and Mischa Fl</w:t>
    </w:r>
    <w:r w:rsidRPr="00CC3500">
      <w:t>ó</w:t>
    </w:r>
    <w:r w:rsidR="00A43BB8" w:rsidRPr="00A43BB8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629F"/>
    <w:multiLevelType w:val="hybridMultilevel"/>
    <w:tmpl w:val="4DE6C8C4"/>
    <w:lvl w:ilvl="0" w:tplc="D83875A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5A84"/>
    <w:multiLevelType w:val="hybridMultilevel"/>
    <w:tmpl w:val="B31E2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556A8"/>
    <w:multiLevelType w:val="hybridMultilevel"/>
    <w:tmpl w:val="4CBC4FA0"/>
    <w:lvl w:ilvl="0" w:tplc="E26E34C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C120F"/>
    <w:multiLevelType w:val="hybridMultilevel"/>
    <w:tmpl w:val="E4820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1B83"/>
    <w:multiLevelType w:val="multilevel"/>
    <w:tmpl w:val="F5E88520"/>
    <w:lvl w:ilvl="0">
      <w:start w:val="1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lowerLetter"/>
      <w:lvlText w:val="%2)"/>
      <w:lvlJc w:val="left"/>
      <w:pPr>
        <w:ind w:left="420" w:hanging="42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5" w15:restartNumberingAfterBreak="0">
    <w:nsid w:val="36E11E58"/>
    <w:multiLevelType w:val="hybridMultilevel"/>
    <w:tmpl w:val="437C5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54CE7"/>
    <w:multiLevelType w:val="hybridMultilevel"/>
    <w:tmpl w:val="7A6C1E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12B05"/>
    <w:multiLevelType w:val="hybridMultilevel"/>
    <w:tmpl w:val="EEAE5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14B8E"/>
    <w:multiLevelType w:val="hybridMultilevel"/>
    <w:tmpl w:val="3F48F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476A3"/>
    <w:multiLevelType w:val="hybridMultilevel"/>
    <w:tmpl w:val="2B6E9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33364"/>
    <w:multiLevelType w:val="multilevel"/>
    <w:tmpl w:val="92DEE8F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447897501">
    <w:abstractNumId w:val="5"/>
  </w:num>
  <w:num w:numId="2" w16cid:durableId="1252199058">
    <w:abstractNumId w:val="10"/>
  </w:num>
  <w:num w:numId="3" w16cid:durableId="1327779743">
    <w:abstractNumId w:val="4"/>
  </w:num>
  <w:num w:numId="4" w16cid:durableId="414253143">
    <w:abstractNumId w:val="0"/>
  </w:num>
  <w:num w:numId="5" w16cid:durableId="1671713705">
    <w:abstractNumId w:val="2"/>
  </w:num>
  <w:num w:numId="6" w16cid:durableId="326596656">
    <w:abstractNumId w:val="8"/>
  </w:num>
  <w:num w:numId="7" w16cid:durableId="1693336043">
    <w:abstractNumId w:val="3"/>
  </w:num>
  <w:num w:numId="8" w16cid:durableId="1891266495">
    <w:abstractNumId w:val="1"/>
  </w:num>
  <w:num w:numId="9" w16cid:durableId="1042290352">
    <w:abstractNumId w:val="7"/>
  </w:num>
  <w:num w:numId="10" w16cid:durableId="1299872131">
    <w:abstractNumId w:val="9"/>
  </w:num>
  <w:num w:numId="11" w16cid:durableId="1582904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BB8"/>
    <w:rsid w:val="000D55F4"/>
    <w:rsid w:val="000D68E3"/>
    <w:rsid w:val="000F2775"/>
    <w:rsid w:val="001024F5"/>
    <w:rsid w:val="00116DA3"/>
    <w:rsid w:val="001631FE"/>
    <w:rsid w:val="00181256"/>
    <w:rsid w:val="00241DAD"/>
    <w:rsid w:val="00247E37"/>
    <w:rsid w:val="00273574"/>
    <w:rsid w:val="002A5B6D"/>
    <w:rsid w:val="002B4E39"/>
    <w:rsid w:val="002C0DBF"/>
    <w:rsid w:val="0031616F"/>
    <w:rsid w:val="00345158"/>
    <w:rsid w:val="003C1240"/>
    <w:rsid w:val="003C200F"/>
    <w:rsid w:val="004107D8"/>
    <w:rsid w:val="00425C51"/>
    <w:rsid w:val="004818A3"/>
    <w:rsid w:val="00496533"/>
    <w:rsid w:val="004E7A50"/>
    <w:rsid w:val="004F0E0F"/>
    <w:rsid w:val="005129DF"/>
    <w:rsid w:val="00537758"/>
    <w:rsid w:val="00545C62"/>
    <w:rsid w:val="00551983"/>
    <w:rsid w:val="00577361"/>
    <w:rsid w:val="005A180B"/>
    <w:rsid w:val="005B402B"/>
    <w:rsid w:val="005B79CB"/>
    <w:rsid w:val="005D4549"/>
    <w:rsid w:val="005D53F9"/>
    <w:rsid w:val="0066416A"/>
    <w:rsid w:val="006D5728"/>
    <w:rsid w:val="006E6E62"/>
    <w:rsid w:val="0071000F"/>
    <w:rsid w:val="007330B8"/>
    <w:rsid w:val="00751155"/>
    <w:rsid w:val="00784D5E"/>
    <w:rsid w:val="007946D5"/>
    <w:rsid w:val="007A1D98"/>
    <w:rsid w:val="007A4ECA"/>
    <w:rsid w:val="007B02B3"/>
    <w:rsid w:val="007D1BD0"/>
    <w:rsid w:val="007D617C"/>
    <w:rsid w:val="0080400B"/>
    <w:rsid w:val="00810517"/>
    <w:rsid w:val="00816DA3"/>
    <w:rsid w:val="008428A7"/>
    <w:rsid w:val="0087674E"/>
    <w:rsid w:val="008A19FA"/>
    <w:rsid w:val="008B562C"/>
    <w:rsid w:val="008D0828"/>
    <w:rsid w:val="008F10DF"/>
    <w:rsid w:val="008F55B5"/>
    <w:rsid w:val="009243BC"/>
    <w:rsid w:val="00990459"/>
    <w:rsid w:val="009D7567"/>
    <w:rsid w:val="009E4FCC"/>
    <w:rsid w:val="009F323F"/>
    <w:rsid w:val="00A064F8"/>
    <w:rsid w:val="00A12499"/>
    <w:rsid w:val="00A43BB8"/>
    <w:rsid w:val="00A51A62"/>
    <w:rsid w:val="00A6120B"/>
    <w:rsid w:val="00AC29BD"/>
    <w:rsid w:val="00AD3A98"/>
    <w:rsid w:val="00B02E76"/>
    <w:rsid w:val="00B04126"/>
    <w:rsid w:val="00B22D25"/>
    <w:rsid w:val="00B945F1"/>
    <w:rsid w:val="00B94B13"/>
    <w:rsid w:val="00BD7BFA"/>
    <w:rsid w:val="00C14F9D"/>
    <w:rsid w:val="00C26C74"/>
    <w:rsid w:val="00CB782F"/>
    <w:rsid w:val="00CC3500"/>
    <w:rsid w:val="00CD689D"/>
    <w:rsid w:val="00CE0207"/>
    <w:rsid w:val="00D01FC2"/>
    <w:rsid w:val="00D16538"/>
    <w:rsid w:val="00D22266"/>
    <w:rsid w:val="00D25685"/>
    <w:rsid w:val="00D277A3"/>
    <w:rsid w:val="00D30C20"/>
    <w:rsid w:val="00D33907"/>
    <w:rsid w:val="00D553EA"/>
    <w:rsid w:val="00D57D50"/>
    <w:rsid w:val="00D87CA6"/>
    <w:rsid w:val="00DB1C0B"/>
    <w:rsid w:val="00DC5798"/>
    <w:rsid w:val="00DE0F86"/>
    <w:rsid w:val="00DF4A8F"/>
    <w:rsid w:val="00E70775"/>
    <w:rsid w:val="00E81D94"/>
    <w:rsid w:val="00EC2147"/>
    <w:rsid w:val="00F0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BA0891"/>
  <w15:chartTrackingRefBased/>
  <w15:docId w15:val="{9AF3C9DD-E3F5-447B-A4C2-9C353D72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3B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BB8"/>
  </w:style>
  <w:style w:type="paragraph" w:styleId="Fuzeile">
    <w:name w:val="footer"/>
    <w:basedOn w:val="Standard"/>
    <w:link w:val="FuzeileZchn"/>
    <w:uiPriority w:val="99"/>
    <w:unhideWhenUsed/>
    <w:rsid w:val="00A43B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3BB8"/>
  </w:style>
  <w:style w:type="paragraph" w:styleId="Listenabsatz">
    <w:name w:val="List Paragraph"/>
    <w:basedOn w:val="Standard"/>
    <w:uiPriority w:val="34"/>
    <w:qFormat/>
    <w:rsid w:val="00A43B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330B8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0D55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00F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D16538"/>
    <w:pPr>
      <w:spacing w:before="60" w:after="120" w:line="312" w:lineRule="auto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TextkrperZchn">
    <w:name w:val="Textkörper Zchn"/>
    <w:basedOn w:val="Absatz-Standardschriftart"/>
    <w:link w:val="Textkrper"/>
    <w:rsid w:val="00D16538"/>
    <w:rPr>
      <w:rFonts w:ascii="Arial" w:eastAsia="Times New Roman" w:hAnsi="Arial" w:cs="Times New Roman"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0092-2FD0-41A1-94F2-8AA6245C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Empa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Nüesch, Frank</dc:creator>
  <cp:keywords/>
  <dc:description/>
  <cp:lastModifiedBy>Nüesch, Frank</cp:lastModifiedBy>
  <cp:revision>2</cp:revision>
  <cp:lastPrinted>2022-05-05T20:07:00Z</cp:lastPrinted>
  <dcterms:created xsi:type="dcterms:W3CDTF">2025-03-16T15:57:00Z</dcterms:created>
  <dcterms:modified xsi:type="dcterms:W3CDTF">2025-03-16T15:57:00Z</dcterms:modified>
</cp:coreProperties>
</file>